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1DB5DE" w14:textId="77777777" w:rsidR="008013DD" w:rsidRPr="004B0EAB" w:rsidRDefault="008013DD" w:rsidP="008013DD">
      <w:pPr>
        <w:rPr>
          <w:b/>
          <w:bCs/>
          <w:lang w:val="es-MX"/>
        </w:rPr>
      </w:pPr>
      <w:r w:rsidRPr="004B0EAB">
        <w:rPr>
          <w:b/>
          <w:bCs/>
          <w:lang w:val="es-MX"/>
        </w:rPr>
        <w:t>Michael W. Chamberlin</w:t>
      </w:r>
    </w:p>
    <w:p w14:paraId="12ACA907" w14:textId="3E6AF623" w:rsidR="008013DD" w:rsidRPr="004B0EAB" w:rsidRDefault="008013DD" w:rsidP="008013DD">
      <w:pPr>
        <w:spacing w:after="0"/>
        <w:rPr>
          <w:lang w:val="es-MX"/>
        </w:rPr>
      </w:pPr>
      <w:r>
        <w:rPr>
          <w:lang w:val="es-MX"/>
        </w:rPr>
        <w:t>E</w:t>
      </w:r>
      <w:r w:rsidRPr="004B0EAB">
        <w:rPr>
          <w:lang w:val="es-MX"/>
        </w:rPr>
        <w:t xml:space="preserve">stratega </w:t>
      </w:r>
      <w:r w:rsidR="002C034F">
        <w:rPr>
          <w:lang w:val="es-MX"/>
        </w:rPr>
        <w:t>en</w:t>
      </w:r>
      <w:r w:rsidRPr="004B0EAB">
        <w:rPr>
          <w:lang w:val="es-MX"/>
        </w:rPr>
        <w:t xml:space="preserve"> derechos humanos</w:t>
      </w:r>
    </w:p>
    <w:p w14:paraId="113E4B8E" w14:textId="77777777" w:rsidR="00826618" w:rsidRDefault="008013DD" w:rsidP="00826618">
      <w:pPr>
        <w:spacing w:after="0"/>
        <w:rPr>
          <w:lang w:val="es-MX"/>
        </w:rPr>
      </w:pPr>
      <w:r w:rsidRPr="004B0EAB">
        <w:rPr>
          <w:lang w:val="es-MX"/>
        </w:rPr>
        <w:t>Presidente de Solidaria Consultores</w:t>
      </w:r>
      <w:r w:rsidR="002C034F">
        <w:rPr>
          <w:lang w:val="es-MX"/>
        </w:rPr>
        <w:t xml:space="preserve"> SC</w:t>
      </w:r>
      <w:r w:rsidR="00826618" w:rsidRPr="00826618">
        <w:rPr>
          <w:lang w:val="es-MX"/>
        </w:rPr>
        <w:t xml:space="preserve"> </w:t>
      </w:r>
    </w:p>
    <w:p w14:paraId="04DD3A01" w14:textId="1DC9C51F" w:rsidR="008013DD" w:rsidRDefault="00826618" w:rsidP="00826618">
      <w:pPr>
        <w:spacing w:after="0"/>
        <w:rPr>
          <w:lang w:val="es-MX"/>
        </w:rPr>
      </w:pPr>
      <w:r w:rsidRPr="004B0EAB">
        <w:rPr>
          <w:lang w:val="es-MX"/>
        </w:rPr>
        <w:t xml:space="preserve">Senior </w:t>
      </w:r>
      <w:proofErr w:type="spellStart"/>
      <w:r w:rsidRPr="004B0EAB">
        <w:rPr>
          <w:lang w:val="es-MX"/>
        </w:rPr>
        <w:t>Fellow</w:t>
      </w:r>
      <w:proofErr w:type="spellEnd"/>
      <w:r w:rsidRPr="004B0EAB">
        <w:rPr>
          <w:lang w:val="es-MX"/>
        </w:rPr>
        <w:t xml:space="preserve"> del C</w:t>
      </w:r>
      <w:r>
        <w:rPr>
          <w:lang w:val="es-MX"/>
        </w:rPr>
        <w:t xml:space="preserve">enter </w:t>
      </w:r>
      <w:proofErr w:type="spellStart"/>
      <w:r>
        <w:rPr>
          <w:lang w:val="es-MX"/>
        </w:rPr>
        <w:t>for</w:t>
      </w:r>
      <w:proofErr w:type="spellEnd"/>
      <w:r>
        <w:rPr>
          <w:lang w:val="es-MX"/>
        </w:rPr>
        <w:t xml:space="preserve"> </w:t>
      </w:r>
      <w:r w:rsidRPr="004B0EAB">
        <w:rPr>
          <w:lang w:val="es-MX"/>
        </w:rPr>
        <w:t>I</w:t>
      </w:r>
      <w:r>
        <w:rPr>
          <w:lang w:val="es-MX"/>
        </w:rPr>
        <w:t xml:space="preserve">nternational </w:t>
      </w:r>
      <w:proofErr w:type="spellStart"/>
      <w:r>
        <w:rPr>
          <w:lang w:val="es-MX"/>
        </w:rPr>
        <w:t>Policy</w:t>
      </w:r>
      <w:proofErr w:type="spellEnd"/>
    </w:p>
    <w:p w14:paraId="016F19DC" w14:textId="77777777" w:rsidR="00826618" w:rsidRPr="004B0EAB" w:rsidRDefault="00826618" w:rsidP="00826618">
      <w:pPr>
        <w:spacing w:after="0"/>
        <w:rPr>
          <w:lang w:val="es-MX"/>
        </w:rPr>
      </w:pPr>
    </w:p>
    <w:p w14:paraId="3606DE47" w14:textId="77777777" w:rsidR="008013DD" w:rsidRPr="004B0EAB" w:rsidRDefault="008013DD" w:rsidP="00826618">
      <w:pPr>
        <w:jc w:val="both"/>
        <w:rPr>
          <w:lang w:val="es-MX"/>
        </w:rPr>
      </w:pPr>
      <w:r w:rsidRPr="004B0EAB">
        <w:rPr>
          <w:b/>
          <w:bCs/>
          <w:lang w:val="es-MX"/>
        </w:rPr>
        <w:t>Michael W. Chamberlin</w:t>
      </w:r>
      <w:r w:rsidRPr="004B0EAB">
        <w:rPr>
          <w:lang w:val="es-MX"/>
        </w:rPr>
        <w:t xml:space="preserve"> ha sido defensor de los derechos humanos en México durante 30 años. Se ha especializado en documentar y analizar graves violaciones de derechos humanos y crímenes de lesa humanidad donde actores estatales y no estatales han tenido responsabilidad internacional.</w:t>
      </w:r>
    </w:p>
    <w:p w14:paraId="408A2030" w14:textId="77777777" w:rsidR="008013DD" w:rsidRPr="004B0EAB" w:rsidRDefault="008013DD" w:rsidP="00826618">
      <w:pPr>
        <w:jc w:val="both"/>
        <w:rPr>
          <w:lang w:val="es-MX"/>
        </w:rPr>
      </w:pPr>
      <w:r w:rsidRPr="004B0EAB">
        <w:rPr>
          <w:lang w:val="es-MX"/>
        </w:rPr>
        <w:t>Ha sido consultor sobre desapariciones forzadas y derechos de las víctimas a la verdad, la justicia y la reparación. Ha presentado informes a la CPI sobre crímenes de lesa humanidad cometidos en México en la guerra en curso contra las drogas y representa casos en el Comité de Derechos Humanos de la ONU.</w:t>
      </w:r>
    </w:p>
    <w:p w14:paraId="0E01957A" w14:textId="1B9E3F7E" w:rsidR="008013DD" w:rsidRPr="004B0EAB" w:rsidRDefault="008013DD" w:rsidP="00826618">
      <w:pPr>
        <w:jc w:val="both"/>
        <w:rPr>
          <w:lang w:val="es-MX"/>
        </w:rPr>
      </w:pPr>
      <w:r w:rsidRPr="004B0EAB">
        <w:rPr>
          <w:lang w:val="es-MX"/>
        </w:rPr>
        <w:t xml:space="preserve">También ha sido consultor en derechos de los pueblos indígenas, especialmente en desplazamiento forzado interno y </w:t>
      </w:r>
      <w:r>
        <w:rPr>
          <w:lang w:val="es-MX"/>
        </w:rPr>
        <w:t xml:space="preserve">en </w:t>
      </w:r>
      <w:r w:rsidRPr="004B0EAB">
        <w:rPr>
          <w:lang w:val="es-MX"/>
        </w:rPr>
        <w:t xml:space="preserve">el conflicto armado en Chiapas donde actores estatales y no estatales cometieron ataques </w:t>
      </w:r>
      <w:r w:rsidR="00826618">
        <w:rPr>
          <w:lang w:val="es-MX"/>
        </w:rPr>
        <w:t xml:space="preserve">deliberados en </w:t>
      </w:r>
      <w:r w:rsidRPr="004B0EAB">
        <w:rPr>
          <w:lang w:val="es-MX"/>
        </w:rPr>
        <w:t xml:space="preserve">contra </w:t>
      </w:r>
      <w:r w:rsidR="00826618">
        <w:rPr>
          <w:lang w:val="es-MX"/>
        </w:rPr>
        <w:t xml:space="preserve">de </w:t>
      </w:r>
      <w:r w:rsidRPr="004B0EAB">
        <w:rPr>
          <w:lang w:val="es-MX"/>
        </w:rPr>
        <w:t>la población civil.</w:t>
      </w:r>
    </w:p>
    <w:p w14:paraId="6DD01A19" w14:textId="77777777" w:rsidR="008013DD" w:rsidRDefault="008013DD" w:rsidP="00826618">
      <w:pPr>
        <w:jc w:val="both"/>
        <w:rPr>
          <w:lang w:val="es-MX"/>
        </w:rPr>
      </w:pPr>
      <w:r>
        <w:rPr>
          <w:lang w:val="es-MX"/>
        </w:rPr>
        <w:t>M</w:t>
      </w:r>
      <w:r w:rsidRPr="004B0EAB">
        <w:rPr>
          <w:lang w:val="es-MX"/>
        </w:rPr>
        <w:t>iembro del Consejo Directivo de la Comisión Nacional de los Derechos Humanos</w:t>
      </w:r>
      <w:r>
        <w:rPr>
          <w:lang w:val="es-MX"/>
        </w:rPr>
        <w:t xml:space="preserve"> de</w:t>
      </w:r>
      <w:r w:rsidRPr="004B0EAB">
        <w:rPr>
          <w:lang w:val="es-MX"/>
        </w:rPr>
        <w:t xml:space="preserve"> 2017</w:t>
      </w:r>
      <w:r>
        <w:rPr>
          <w:lang w:val="es-MX"/>
        </w:rPr>
        <w:t xml:space="preserve"> a </w:t>
      </w:r>
      <w:r w:rsidRPr="004B0EAB">
        <w:rPr>
          <w:lang w:val="es-MX"/>
        </w:rPr>
        <w:t>2020</w:t>
      </w:r>
      <w:r>
        <w:rPr>
          <w:lang w:val="es-MX"/>
        </w:rPr>
        <w:t>, y m</w:t>
      </w:r>
      <w:r w:rsidRPr="004B0EAB">
        <w:rPr>
          <w:lang w:val="es-MX"/>
        </w:rPr>
        <w:t>iembro del Consejo Consultivo y Junta de Gobierno del Mecanismo Federal para la Protección de Personas Defensoras de Derechos Humanos y Periodistas</w:t>
      </w:r>
      <w:r>
        <w:rPr>
          <w:lang w:val="es-MX"/>
        </w:rPr>
        <w:t xml:space="preserve"> de</w:t>
      </w:r>
      <w:r w:rsidRPr="004B0EAB">
        <w:rPr>
          <w:lang w:val="es-MX"/>
        </w:rPr>
        <w:t xml:space="preserve"> 2012</w:t>
      </w:r>
      <w:r>
        <w:rPr>
          <w:lang w:val="es-MX"/>
        </w:rPr>
        <w:t xml:space="preserve"> a </w:t>
      </w:r>
      <w:r w:rsidRPr="004B0EAB">
        <w:rPr>
          <w:lang w:val="es-MX"/>
        </w:rPr>
        <w:t>2016</w:t>
      </w:r>
      <w:r>
        <w:rPr>
          <w:lang w:val="es-MX"/>
        </w:rPr>
        <w:t>.</w:t>
      </w:r>
    </w:p>
    <w:p w14:paraId="6386146F" w14:textId="46F2498E" w:rsidR="008013DD" w:rsidRPr="004B0EAB" w:rsidRDefault="008013DD" w:rsidP="00826618">
      <w:pPr>
        <w:jc w:val="both"/>
        <w:rPr>
          <w:lang w:val="es-MX"/>
        </w:rPr>
      </w:pPr>
      <w:bookmarkStart w:id="0" w:name="_Hlk105232290"/>
      <w:r>
        <w:rPr>
          <w:lang w:val="es-MX"/>
        </w:rPr>
        <w:t>Ha sido subdirector en el Centro de Derechos Humanos Fray Bartolomé de Las Casas y del Centro de Derechos Humanos Fr</w:t>
      </w:r>
      <w:r w:rsidR="002C034F">
        <w:rPr>
          <w:lang w:val="es-MX"/>
        </w:rPr>
        <w:t>a</w:t>
      </w:r>
      <w:r>
        <w:rPr>
          <w:lang w:val="es-MX"/>
        </w:rPr>
        <w:t>y Juan de Larios</w:t>
      </w:r>
      <w:r w:rsidR="002C034F">
        <w:rPr>
          <w:lang w:val="es-MX"/>
        </w:rPr>
        <w:t>, s</w:t>
      </w:r>
      <w:r>
        <w:rPr>
          <w:lang w:val="es-MX"/>
        </w:rPr>
        <w:t xml:space="preserve">ecretario de la Red Nacional de Derechos Humanos “Todos los derechos para todas y todos”, y </w:t>
      </w:r>
      <w:r w:rsidR="002C034F">
        <w:rPr>
          <w:lang w:val="es-MX"/>
        </w:rPr>
        <w:t>d</w:t>
      </w:r>
      <w:r>
        <w:rPr>
          <w:lang w:val="es-MX"/>
        </w:rPr>
        <w:t xml:space="preserve">irector </w:t>
      </w:r>
      <w:r w:rsidR="002C034F">
        <w:rPr>
          <w:lang w:val="es-MX"/>
        </w:rPr>
        <w:t>g</w:t>
      </w:r>
      <w:r>
        <w:rPr>
          <w:lang w:val="es-MX"/>
        </w:rPr>
        <w:t xml:space="preserve">eneral de </w:t>
      </w:r>
      <w:r w:rsidR="002C034F">
        <w:rPr>
          <w:lang w:val="es-MX"/>
        </w:rPr>
        <w:t>r</w:t>
      </w:r>
      <w:r>
        <w:rPr>
          <w:lang w:val="es-MX"/>
        </w:rPr>
        <w:t xml:space="preserve">eparaciones </w:t>
      </w:r>
      <w:r w:rsidR="002C034F">
        <w:rPr>
          <w:lang w:val="es-MX"/>
        </w:rPr>
        <w:t>c</w:t>
      </w:r>
      <w:r>
        <w:rPr>
          <w:lang w:val="es-MX"/>
        </w:rPr>
        <w:t>olectivas en la C</w:t>
      </w:r>
      <w:r w:rsidR="002C034F">
        <w:rPr>
          <w:lang w:val="es-MX"/>
        </w:rPr>
        <w:t xml:space="preserve">omisión Ejecutiva de </w:t>
      </w:r>
      <w:r>
        <w:rPr>
          <w:lang w:val="es-MX"/>
        </w:rPr>
        <w:t>A</w:t>
      </w:r>
      <w:r w:rsidR="002C034F">
        <w:rPr>
          <w:lang w:val="es-MX"/>
        </w:rPr>
        <w:t xml:space="preserve">tención a </w:t>
      </w:r>
      <w:r>
        <w:rPr>
          <w:lang w:val="es-MX"/>
        </w:rPr>
        <w:t>V</w:t>
      </w:r>
      <w:r w:rsidR="002C034F">
        <w:rPr>
          <w:lang w:val="es-MX"/>
        </w:rPr>
        <w:t>íctimas</w:t>
      </w:r>
      <w:r>
        <w:rPr>
          <w:lang w:val="es-MX"/>
        </w:rPr>
        <w:t>.</w:t>
      </w:r>
      <w:bookmarkEnd w:id="0"/>
    </w:p>
    <w:p w14:paraId="29CAE122" w14:textId="6CF03348" w:rsidR="008013DD" w:rsidRPr="004B0EAB" w:rsidRDefault="008013DD" w:rsidP="00826618">
      <w:pPr>
        <w:jc w:val="both"/>
        <w:rPr>
          <w:lang w:val="es-MX"/>
        </w:rPr>
      </w:pPr>
      <w:r w:rsidRPr="004B0EAB">
        <w:rPr>
          <w:lang w:val="es-MX"/>
        </w:rPr>
        <w:t xml:space="preserve">Ha escrito varios artículos académicos y tiene una columna semanal en español llamada "Poder y Derechos Humanos" en </w:t>
      </w:r>
      <w:r w:rsidR="00826618" w:rsidRPr="004B0EAB">
        <w:rPr>
          <w:lang w:val="es-MX"/>
        </w:rPr>
        <w:t>Rompeviento TV</w:t>
      </w:r>
      <w:r w:rsidR="00826618">
        <w:rPr>
          <w:lang w:val="es-MX"/>
        </w:rPr>
        <w:t>.</w:t>
      </w:r>
    </w:p>
    <w:p w14:paraId="13F50E0F" w14:textId="3EF8D374" w:rsidR="004B1256" w:rsidRDefault="008013DD" w:rsidP="00826618">
      <w:pPr>
        <w:jc w:val="both"/>
        <w:rPr>
          <w:lang w:val="es-MX"/>
        </w:rPr>
      </w:pPr>
      <w:r w:rsidRPr="004B0EAB">
        <w:rPr>
          <w:lang w:val="es-MX"/>
        </w:rPr>
        <w:t>Es antropólogo de la Escuela Nacional de Antropología e Historia (ENAH). Tiene una Maestría en Derechos Humanos y Democracia de la Facultad Latinoamericana de Ciencias Sociales (FLACSO) de México y Estudios Avanzados en Derechos Fundamentales de la Universidad Carlos III de España. También cuenta con tres diplomados en Derecho Internacional de los Derechos Humanos y Diplomacia del Servicio Internacional para los Derechos Humanos en Suiza, Protección de Defensores de Derechos Humanos y Periodistas de Protection International en Bélgica, y Comunicación Política Estratégica de FLACSO en México.</w:t>
      </w:r>
    </w:p>
    <w:p w14:paraId="038061C9" w14:textId="77777777" w:rsidR="00BC1AE3" w:rsidRPr="00BC1AE3" w:rsidRDefault="00BC1AE3" w:rsidP="00BC1AE3">
      <w:pPr>
        <w:jc w:val="both"/>
      </w:pPr>
      <w:r w:rsidRPr="00BC1AE3">
        <w:t>Twitter: @Chamberlin_MW</w:t>
      </w:r>
    </w:p>
    <w:p w14:paraId="6AD4E17B" w14:textId="3C010446" w:rsidR="00BC1AE3" w:rsidRPr="00BC1AE3" w:rsidRDefault="00BC1AE3" w:rsidP="00BC1AE3">
      <w:pPr>
        <w:jc w:val="both"/>
      </w:pPr>
      <w:r w:rsidRPr="00BC1AE3">
        <w:t>LinkedIn: https://www.linkedin.com/in/mwchr/</w:t>
      </w:r>
    </w:p>
    <w:p w14:paraId="45A1B2FB" w14:textId="6D853026" w:rsidR="00BC542D" w:rsidRPr="008013DD" w:rsidRDefault="00BC542D" w:rsidP="00BC542D">
      <w:pPr>
        <w:jc w:val="right"/>
        <w:rPr>
          <w:lang w:val="es-MX"/>
        </w:rPr>
      </w:pPr>
      <w:r>
        <w:rPr>
          <w:lang w:val="es-MX"/>
        </w:rPr>
        <w:t>Enero, 2022</w:t>
      </w:r>
    </w:p>
    <w:sectPr w:rsidR="00BC542D" w:rsidRPr="008013DD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MDa1sDQyMTc0MjYxMzdV0lEKTi0uzszPAykwrAUA7BaTPCwAAAA="/>
  </w:docVars>
  <w:rsids>
    <w:rsidRoot w:val="008013DD"/>
    <w:rsid w:val="002C034F"/>
    <w:rsid w:val="004B1256"/>
    <w:rsid w:val="008013DD"/>
    <w:rsid w:val="00826618"/>
    <w:rsid w:val="00BC1AE3"/>
    <w:rsid w:val="00BC542D"/>
    <w:rsid w:val="00BE4B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3CE9CC"/>
  <w15:chartTrackingRefBased/>
  <w15:docId w15:val="{611A2E11-970D-49D8-919D-19251EC396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013DD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354</Words>
  <Characters>2023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W. Chamberlin</dc:creator>
  <cp:keywords/>
  <dc:description/>
  <cp:lastModifiedBy>Michael W. Chamberlin</cp:lastModifiedBy>
  <cp:revision>5</cp:revision>
  <dcterms:created xsi:type="dcterms:W3CDTF">2022-06-04T15:48:00Z</dcterms:created>
  <dcterms:modified xsi:type="dcterms:W3CDTF">2022-07-29T17:45:00Z</dcterms:modified>
</cp:coreProperties>
</file>